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48" w:rsidRPr="00447048" w:rsidRDefault="00447048" w:rsidP="00447048">
      <w:pPr>
        <w:pStyle w:val="a3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color w:val="000000"/>
          <w:sz w:val="28"/>
          <w:szCs w:val="28"/>
        </w:rPr>
      </w:pPr>
      <w:r w:rsidRPr="00447048">
        <w:rPr>
          <w:rStyle w:val="a4"/>
          <w:color w:val="000000"/>
          <w:sz w:val="28"/>
          <w:szCs w:val="28"/>
        </w:rPr>
        <w:t>Ответственность должностных лиц за нарушение срока и порядка оплаты товаров (работ, услуг) при осуществлении закупок для обеспечения государственных и муниципальных нужд</w:t>
      </w:r>
    </w:p>
    <w:p w:rsidR="00447048" w:rsidRPr="00447048" w:rsidRDefault="00447048" w:rsidP="00447048">
      <w:pPr>
        <w:pStyle w:val="a3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color w:val="000000"/>
          <w:sz w:val="28"/>
          <w:szCs w:val="28"/>
        </w:rPr>
      </w:pPr>
      <w:proofErr w:type="gramStart"/>
      <w:r w:rsidRPr="00447048">
        <w:rPr>
          <w:color w:val="000000"/>
          <w:sz w:val="28"/>
          <w:szCs w:val="28"/>
        </w:rPr>
        <w:t xml:space="preserve">Федеральным законом от 26.07.2017 № 189-ФЗ в </w:t>
      </w:r>
      <w:r>
        <w:rPr>
          <w:color w:val="000000"/>
          <w:sz w:val="28"/>
          <w:szCs w:val="28"/>
        </w:rPr>
        <w:t xml:space="preserve">КоАП РФ </w:t>
      </w:r>
      <w:bookmarkStart w:id="0" w:name="_GoBack"/>
      <w:bookmarkEnd w:id="0"/>
      <w:r w:rsidRPr="00447048">
        <w:rPr>
          <w:color w:val="000000"/>
          <w:sz w:val="28"/>
          <w:szCs w:val="28"/>
        </w:rPr>
        <w:t>внесены изменения в части установления административной ответственности должностных лиц заказчика за нарушение срока и порядка оплаты товаров (работ, услуг) при осуществлении закупок для обеспечения государственных и муниципальных нужд, в том числе и за неисполнение обязанности по обеспечению авансирования, предусмотренного государственным или муниципальным контрактом.</w:t>
      </w:r>
      <w:proofErr w:type="gramEnd"/>
    </w:p>
    <w:p w:rsidR="00447048" w:rsidRDefault="00447048" w:rsidP="00447048">
      <w:pPr>
        <w:pStyle w:val="a3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color w:val="000000"/>
          <w:sz w:val="28"/>
          <w:szCs w:val="28"/>
        </w:rPr>
      </w:pPr>
      <w:r w:rsidRPr="00447048">
        <w:rPr>
          <w:color w:val="000000"/>
          <w:sz w:val="28"/>
          <w:szCs w:val="28"/>
        </w:rPr>
        <w:t>На должностное лицо заказчика может быть наложен штраф в размере от тридцати тыс</w:t>
      </w:r>
      <w:r>
        <w:rPr>
          <w:color w:val="000000"/>
          <w:sz w:val="28"/>
          <w:szCs w:val="28"/>
        </w:rPr>
        <w:t>яч до пятидесяти тысяч рублей. </w:t>
      </w:r>
    </w:p>
    <w:p w:rsidR="00447048" w:rsidRPr="00447048" w:rsidRDefault="00447048" w:rsidP="00447048">
      <w:pPr>
        <w:pStyle w:val="a3"/>
        <w:shd w:val="clear" w:color="auto" w:fill="FFFFFF"/>
        <w:spacing w:before="0" w:beforeAutospacing="0" w:after="0" w:afterAutospacing="0"/>
        <w:ind w:left="-567" w:right="-284" w:firstLine="425"/>
        <w:jc w:val="both"/>
        <w:rPr>
          <w:color w:val="000000"/>
          <w:sz w:val="28"/>
          <w:szCs w:val="28"/>
        </w:rPr>
      </w:pPr>
      <w:r w:rsidRPr="00447048">
        <w:rPr>
          <w:color w:val="000000"/>
          <w:sz w:val="28"/>
          <w:szCs w:val="28"/>
        </w:rPr>
        <w:t>Если указанные деяния совершены должностным лицом, ранее подвергнутым административному наказанию за аналогичное административное правонарушение, то в таком случае данное должностное лицо может быть дисквалифицировано на срок от одного года до двух лет.</w:t>
      </w:r>
    </w:p>
    <w:p w:rsidR="00BF1099" w:rsidRPr="00447048" w:rsidRDefault="00447048" w:rsidP="00447048">
      <w:pPr>
        <w:ind w:left="-567" w:right="-284" w:firstLine="425"/>
        <w:rPr>
          <w:rFonts w:ascii="Times New Roman" w:hAnsi="Times New Roman" w:cs="Times New Roman"/>
          <w:sz w:val="28"/>
          <w:szCs w:val="28"/>
        </w:rPr>
      </w:pPr>
    </w:p>
    <w:sectPr w:rsidR="00BF1099" w:rsidRPr="0044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48"/>
    <w:rsid w:val="00447048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2017-08-21T07:06:00Z</dcterms:created>
  <dcterms:modified xsi:type="dcterms:W3CDTF">2017-08-21T07:07:00Z</dcterms:modified>
</cp:coreProperties>
</file>